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ind w:firstLine="643" w:firstLineChars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个人综述材料</w:t>
      </w:r>
    </w:p>
    <w:p>
      <w:pPr>
        <w:spacing w:line="276" w:lineRule="auto"/>
        <w:rPr>
          <w:b/>
          <w:color w:val="auto"/>
          <w:sz w:val="24"/>
        </w:rPr>
      </w:pPr>
      <w:r>
        <w:rPr>
          <w:b/>
          <w:color w:val="auto"/>
          <w:sz w:val="24"/>
        </w:rPr>
        <w:t>一、个人基本情况</w:t>
      </w:r>
    </w:p>
    <w:p>
      <w:pPr>
        <w:spacing w:line="360" w:lineRule="auto"/>
        <w:ind w:firstLine="480" w:firstLineChars="200"/>
        <w:rPr>
          <w:rFonts w:hint="eastAsia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姓名：</w:t>
      </w:r>
      <w:r>
        <w:rPr>
          <w:rFonts w:hint="eastAsia"/>
          <w:color w:val="auto"/>
          <w:sz w:val="24"/>
          <w:lang w:val="en-US" w:eastAsia="zh-CN"/>
        </w:rPr>
        <w:t>李琴</w:t>
      </w:r>
    </w:p>
    <w:p>
      <w:pPr>
        <w:spacing w:line="360" w:lineRule="auto"/>
        <w:ind w:firstLine="480" w:firstLineChars="200"/>
        <w:rPr>
          <w:rFonts w:hint="eastAsia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性别：</w:t>
      </w:r>
      <w:r>
        <w:rPr>
          <w:rFonts w:hint="eastAsia"/>
          <w:color w:val="auto"/>
          <w:sz w:val="24"/>
          <w:lang w:val="en-US" w:eastAsia="zh-CN"/>
        </w:rPr>
        <w:t>女</w:t>
      </w:r>
    </w:p>
    <w:p>
      <w:pPr>
        <w:spacing w:line="360" w:lineRule="auto"/>
        <w:ind w:firstLine="480" w:firstLineChars="200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出生年月：19</w:t>
      </w:r>
      <w:r>
        <w:rPr>
          <w:rFonts w:hint="eastAsia"/>
          <w:color w:val="auto"/>
          <w:sz w:val="24"/>
          <w:lang w:val="en-US" w:eastAsia="zh-CN"/>
        </w:rPr>
        <w:t>90-09</w:t>
      </w:r>
    </w:p>
    <w:p>
      <w:pPr>
        <w:spacing w:line="360" w:lineRule="auto"/>
        <w:ind w:firstLine="480" w:firstLineChars="200"/>
        <w:rPr>
          <w:color w:val="auto"/>
          <w:sz w:val="24"/>
        </w:rPr>
      </w:pPr>
      <w:r>
        <w:rPr>
          <w:color w:val="auto"/>
          <w:sz w:val="24"/>
        </w:rPr>
        <w:t>政治面貌：中共党员</w:t>
      </w:r>
    </w:p>
    <w:p>
      <w:pPr>
        <w:spacing w:line="360" w:lineRule="auto"/>
        <w:ind w:firstLine="480" w:firstLineChars="200"/>
        <w:rPr>
          <w:rFonts w:hint="eastAsia" w:eastAsia="宋体"/>
          <w:color w:val="auto"/>
          <w:sz w:val="24"/>
          <w:lang w:eastAsia="zh-CN"/>
        </w:rPr>
      </w:pPr>
      <w:r>
        <w:rPr>
          <w:color w:val="auto"/>
          <w:sz w:val="24"/>
        </w:rPr>
        <w:t>从事专业工作：</w:t>
      </w:r>
      <w:r>
        <w:rPr>
          <w:rFonts w:hint="eastAsia"/>
          <w:color w:val="auto"/>
          <w:sz w:val="24"/>
          <w:lang w:val="en-US" w:eastAsia="zh-CN"/>
        </w:rPr>
        <w:t>旅游管理</w:t>
      </w:r>
    </w:p>
    <w:p>
      <w:pPr>
        <w:spacing w:line="360" w:lineRule="auto"/>
        <w:ind w:firstLine="480" w:firstLineChars="200"/>
        <w:rPr>
          <w:color w:val="auto"/>
          <w:sz w:val="24"/>
        </w:rPr>
      </w:pPr>
      <w:r>
        <w:rPr>
          <w:color w:val="auto"/>
          <w:sz w:val="24"/>
        </w:rPr>
        <w:t>当前健康状况：健康</w:t>
      </w:r>
    </w:p>
    <w:p>
      <w:pPr>
        <w:spacing w:line="276" w:lineRule="auto"/>
        <w:rPr>
          <w:b/>
          <w:color w:val="auto"/>
          <w:sz w:val="24"/>
        </w:rPr>
      </w:pPr>
      <w:r>
        <w:rPr>
          <w:b/>
          <w:color w:val="auto"/>
          <w:sz w:val="24"/>
        </w:rPr>
        <w:t>二、职务</w:t>
      </w:r>
    </w:p>
    <w:p>
      <w:pPr>
        <w:spacing w:line="360" w:lineRule="auto"/>
        <w:ind w:firstLine="480" w:firstLineChars="200"/>
        <w:rPr>
          <w:rFonts w:hint="eastAsia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>2019年6月至今，三亚学院旅酒学院团委副书记</w:t>
      </w:r>
    </w:p>
    <w:p>
      <w:pPr>
        <w:spacing w:line="276" w:lineRule="auto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三、学历</w:t>
      </w:r>
    </w:p>
    <w:p>
      <w:pPr>
        <w:spacing w:line="360" w:lineRule="auto"/>
        <w:rPr>
          <w:color w:val="auto"/>
          <w:sz w:val="24"/>
        </w:rPr>
      </w:pPr>
      <w:r>
        <w:rPr>
          <w:color w:val="auto"/>
          <w:sz w:val="24"/>
        </w:rPr>
        <w:tab/>
      </w:r>
      <w:r>
        <w:rPr>
          <w:color w:val="auto"/>
          <w:sz w:val="24"/>
        </w:rPr>
        <w:t>本人最高学历为研究生，学位为硕士，201</w:t>
      </w:r>
      <w:r>
        <w:rPr>
          <w:rFonts w:hint="eastAsia"/>
          <w:color w:val="auto"/>
          <w:sz w:val="24"/>
          <w:lang w:val="en-US" w:eastAsia="zh-CN"/>
        </w:rPr>
        <w:t>5</w:t>
      </w:r>
      <w:r>
        <w:rPr>
          <w:color w:val="auto"/>
          <w:sz w:val="24"/>
        </w:rPr>
        <w:t>年</w:t>
      </w:r>
      <w:r>
        <w:rPr>
          <w:rFonts w:hint="eastAsia"/>
          <w:color w:val="auto"/>
          <w:sz w:val="24"/>
          <w:lang w:val="en-US" w:eastAsia="zh-CN"/>
        </w:rPr>
        <w:t>6</w:t>
      </w:r>
      <w:r>
        <w:rPr>
          <w:color w:val="auto"/>
          <w:sz w:val="24"/>
        </w:rPr>
        <w:t>月毕业于</w:t>
      </w:r>
      <w:r>
        <w:rPr>
          <w:rFonts w:hint="eastAsia"/>
          <w:color w:val="auto"/>
          <w:sz w:val="24"/>
          <w:lang w:val="en-US" w:eastAsia="zh-CN"/>
        </w:rPr>
        <w:t>四川大学</w:t>
      </w:r>
      <w:r>
        <w:rPr>
          <w:color w:val="auto"/>
          <w:sz w:val="24"/>
        </w:rPr>
        <w:t>，所学专业为</w:t>
      </w:r>
      <w:r>
        <w:rPr>
          <w:rFonts w:hint="eastAsia"/>
          <w:color w:val="auto"/>
          <w:sz w:val="24"/>
          <w:lang w:val="en-US" w:eastAsia="zh-CN"/>
        </w:rPr>
        <w:t>旅游管理</w:t>
      </w:r>
      <w:r>
        <w:rPr>
          <w:color w:val="auto"/>
          <w:sz w:val="24"/>
        </w:rPr>
        <w:t>。根据申报相应教师专业技术资格的学历要求，为合格学历。</w:t>
      </w:r>
    </w:p>
    <w:p>
      <w:pPr>
        <w:numPr>
          <w:ilvl w:val="0"/>
          <w:numId w:val="1"/>
        </w:numPr>
        <w:spacing w:line="276" w:lineRule="auto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资历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  <w:lang w:eastAsia="zh-CN"/>
        </w:rPr>
        <w:t>本人自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2015</w:t>
      </w:r>
      <w:r>
        <w:rPr>
          <w:rFonts w:hint="eastAsia" w:ascii="Times New Roman" w:hAnsi="Times New Roman" w:eastAsia="宋体" w:cs="Times New Roman"/>
          <w:color w:val="auto"/>
          <w:sz w:val="24"/>
        </w:rPr>
        <w:t>年入校工作以来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担任辅导员，2019年起担任旅酒学院团委副书记、学生党支部书记等党团职务</w:t>
      </w:r>
      <w:r>
        <w:rPr>
          <w:rFonts w:hint="eastAsia" w:ascii="Times New Roman" w:hAnsi="Times New Roman" w:eastAsia="宋体" w:cs="Times New Roman"/>
          <w:color w:val="auto"/>
          <w:sz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z w:val="24"/>
        </w:rPr>
        <w:t>一直从事思想政治教育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和管理工作，并承担过专业教学以及毕业论文指导工作</w:t>
      </w:r>
      <w:r>
        <w:rPr>
          <w:rFonts w:hint="eastAsia" w:ascii="Times New Roman" w:hAnsi="Times New Roman" w:eastAsia="宋体" w:cs="Times New Roman"/>
          <w:color w:val="auto"/>
          <w:sz w:val="24"/>
        </w:rPr>
        <w:t>，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于2017年12月取得高等学校教师资格证书，本人所教授的课程有《酒店企业文化塑造》，并指导过毕业论文。</w:t>
      </w:r>
    </w:p>
    <w:p>
      <w:pPr>
        <w:spacing w:line="360" w:lineRule="auto"/>
        <w:ind w:firstLine="480" w:firstLineChars="200"/>
        <w:rPr>
          <w:rFonts w:hint="eastAsia" w:eastAsia="宋体"/>
          <w:color w:val="auto"/>
          <w:sz w:val="24"/>
          <w:lang w:val="en-US" w:eastAsia="zh-CN"/>
        </w:rPr>
      </w:pPr>
      <w:r>
        <w:rPr>
          <w:color w:val="auto"/>
          <w:sz w:val="24"/>
          <w:lang w:val="zh-CN"/>
        </w:rPr>
        <w:t>综上所述，本人硕士毕业从事本专业工作</w:t>
      </w:r>
      <w:r>
        <w:rPr>
          <w:rFonts w:hint="eastAsia"/>
          <w:color w:val="auto"/>
          <w:sz w:val="24"/>
          <w:lang w:val="en-US" w:eastAsia="zh-CN"/>
        </w:rPr>
        <w:t>3</w:t>
      </w:r>
      <w:r>
        <w:rPr>
          <w:color w:val="auto"/>
          <w:sz w:val="24"/>
          <w:lang w:val="zh-CN"/>
        </w:rPr>
        <w:t>年，满足《三亚学院高校教师专业技术资格条件</w:t>
      </w:r>
      <w:r>
        <w:rPr>
          <w:color w:val="auto"/>
          <w:sz w:val="24"/>
        </w:rPr>
        <w:t>（暂行）》</w:t>
      </w:r>
      <w:r>
        <w:rPr>
          <w:color w:val="auto"/>
          <w:sz w:val="24"/>
          <w:lang w:val="zh-CN"/>
        </w:rPr>
        <w:t>（一）讲师学历、资历条件第2条“硕士研究生毕业，从事本专业满3年可申请认定讲师”。工作经历</w:t>
      </w:r>
      <w:r>
        <w:rPr>
          <w:rFonts w:hint="eastAsia"/>
          <w:color w:val="auto"/>
          <w:sz w:val="24"/>
          <w:lang w:val="en-US" w:eastAsia="zh-CN"/>
        </w:rPr>
        <w:t>如下：</w:t>
      </w:r>
    </w:p>
    <w:p>
      <w:pPr>
        <w:spacing w:line="360" w:lineRule="auto"/>
        <w:ind w:firstLine="420"/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2008年9月-2012年6月 三亚学院酒店管理专业本科；</w:t>
      </w:r>
    </w:p>
    <w:p>
      <w:pPr>
        <w:spacing w:line="360" w:lineRule="auto"/>
        <w:ind w:firstLine="420"/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 xml:space="preserve">2012年9月-2015年6月 四川大学旅游管理专业研究生； </w:t>
      </w:r>
    </w:p>
    <w:p>
      <w:pPr>
        <w:spacing w:line="360" w:lineRule="auto"/>
        <w:ind w:firstLine="420"/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2015年9月-2018年5月 三亚学院国际酒店管理学院 辅导员；</w:t>
      </w:r>
    </w:p>
    <w:p>
      <w:pPr>
        <w:spacing w:line="360" w:lineRule="auto"/>
        <w:ind w:firstLine="420"/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2018年5月-2019年6月 三亚学院旅酒学院 辅导员；</w:t>
      </w:r>
    </w:p>
    <w:p>
      <w:pPr>
        <w:spacing w:line="360" w:lineRule="auto"/>
        <w:ind w:firstLine="420"/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2019年6月—至今 三亚学院旅酒学院 团委副书记。</w:t>
      </w:r>
    </w:p>
    <w:p>
      <w:pPr>
        <w:spacing w:line="276" w:lineRule="auto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五、考核情况</w:t>
      </w:r>
    </w:p>
    <w:p>
      <w:pPr>
        <w:spacing w:line="360" w:lineRule="auto"/>
        <w:ind w:firstLine="480" w:firstLineChars="200"/>
        <w:rPr>
          <w:color w:val="auto"/>
          <w:sz w:val="24"/>
        </w:rPr>
      </w:pPr>
      <w:r>
        <w:rPr>
          <w:color w:val="auto"/>
          <w:sz w:val="24"/>
        </w:rPr>
        <w:t>本人</w:t>
      </w:r>
      <w:r>
        <w:rPr>
          <w:rFonts w:hint="eastAsia"/>
          <w:color w:val="auto"/>
          <w:sz w:val="24"/>
          <w:lang w:val="en-US" w:eastAsia="zh-CN"/>
        </w:rPr>
        <w:t>近三年年度考核情况如下：</w:t>
      </w:r>
    </w:p>
    <w:p>
      <w:pPr>
        <w:spacing w:line="360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2020-2021</w:t>
      </w:r>
      <w:r>
        <w:rPr>
          <w:color w:val="auto"/>
          <w:sz w:val="24"/>
        </w:rPr>
        <w:t>年度 考核结果（等次）：优秀</w:t>
      </w:r>
    </w:p>
    <w:p>
      <w:pPr>
        <w:spacing w:line="360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2021-2022</w:t>
      </w:r>
      <w:r>
        <w:rPr>
          <w:color w:val="auto"/>
          <w:sz w:val="24"/>
        </w:rPr>
        <w:t>年度 考核结果（等次）：良好</w:t>
      </w:r>
    </w:p>
    <w:p>
      <w:pPr>
        <w:spacing w:line="360" w:lineRule="auto"/>
        <w:ind w:firstLine="480" w:firstLineChars="200"/>
        <w:rPr>
          <w:rFonts w:hint="eastAsia"/>
          <w:color w:val="auto"/>
          <w:sz w:val="24"/>
          <w:lang w:eastAsia="zh-CN"/>
        </w:rPr>
      </w:pPr>
      <w:r>
        <w:rPr>
          <w:rFonts w:hint="eastAsia"/>
          <w:color w:val="auto"/>
          <w:sz w:val="24"/>
          <w:lang w:val="en-US" w:eastAsia="zh-CN"/>
        </w:rPr>
        <w:t>2022-2023</w:t>
      </w:r>
      <w:r>
        <w:rPr>
          <w:color w:val="auto"/>
          <w:sz w:val="24"/>
        </w:rPr>
        <w:t>年度 考核结果（等次）：优秀</w:t>
      </w:r>
    </w:p>
    <w:p>
      <w:pPr>
        <w:spacing w:line="360" w:lineRule="auto"/>
        <w:rPr>
          <w:color w:val="auto"/>
          <w:sz w:val="24"/>
        </w:rPr>
      </w:pPr>
      <w:r>
        <w:rPr>
          <w:color w:val="auto"/>
          <w:sz w:val="24"/>
        </w:rPr>
        <w:t>注：全部年度考核表详见人事处提供的附件。</w:t>
      </w:r>
    </w:p>
    <w:p>
      <w:pPr>
        <w:spacing w:line="276" w:lineRule="auto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六、思想政治和师德表现情况</w:t>
      </w:r>
    </w:p>
    <w:p>
      <w:pPr>
        <w:spacing w:line="360" w:lineRule="auto"/>
        <w:ind w:firstLine="420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eastAsia" w:cs="Times New Roman"/>
          <w:color w:val="auto"/>
          <w:sz w:val="24"/>
          <w:lang w:val="en-US" w:eastAsia="zh-CN"/>
        </w:rPr>
        <w:t>李琴，女，旅游管理专业硕士研究生，现任旅酒学院学生党支部书记、团委副书记。作为一名教师，本人政治立场坚定，始终坚持正确的政治方向，主动认真学习和深刻领会党的路线、方针和政策，深入贯彻落实党的教育方针，能不断加强理论学习，提高思想修养、理论水平和业务能力，富有创新意识和创新精神。我深深地热爱这教育事业，始终以高度的责任心和使命感对待教育工作，尽心尽力地为学生服务。</w:t>
      </w:r>
    </w:p>
    <w:p>
      <w:pPr>
        <w:spacing w:line="360" w:lineRule="auto"/>
        <w:ind w:firstLine="420"/>
        <w:rPr>
          <w:rFonts w:hint="default" w:eastAsia="宋体"/>
          <w:bCs/>
          <w:color w:val="auto"/>
          <w:sz w:val="24"/>
          <w:highlight w:val="yellow"/>
          <w:lang w:val="en-US" w:eastAsia="zh-CN"/>
        </w:rPr>
      </w:pPr>
      <w:r>
        <w:rPr>
          <w:rFonts w:hint="eastAsia" w:cs="Times New Roman"/>
          <w:color w:val="auto"/>
          <w:sz w:val="24"/>
          <w:lang w:val="en-US" w:eastAsia="zh-CN"/>
        </w:rPr>
        <w:t>本人自2015年入校工作以来担任辅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导员，2019年起担任旅酒学院团委副书记、学生党支部书记等党团职务，一直从事思想政治教育和管理工作，并承担过专业教学以及毕业论文指导工作，</w:t>
      </w:r>
      <w:r>
        <w:rPr>
          <w:rFonts w:hint="eastAsia" w:cs="Times New Roman"/>
          <w:color w:val="auto"/>
          <w:sz w:val="24"/>
          <w:lang w:val="en-US" w:eastAsia="zh-CN"/>
        </w:rPr>
        <w:t>用行动积极践行贯彻学校的育人理念，能够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严格按照学校对于教师、干部的标准要求自己，高标准完成本职岗位和专业教学的各项工作任务，并参加了省级、校级政治学习和教学科研培训班学习，在理论学习和教学实践中提升教师思想政治素质、师德素养和专业素质能力。</w:t>
      </w:r>
    </w:p>
    <w:p>
      <w:pPr>
        <w:numPr>
          <w:ilvl w:val="0"/>
          <w:numId w:val="2"/>
        </w:numPr>
        <w:spacing w:line="276" w:lineRule="auto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继续</w:t>
      </w:r>
      <w:r>
        <w:rPr>
          <w:rFonts w:hint="eastAsia"/>
          <w:b/>
          <w:bCs/>
          <w:color w:val="auto"/>
          <w:sz w:val="24"/>
          <w:lang w:val="en-US" w:eastAsia="zh-CN"/>
        </w:rPr>
        <w:t>教育</w:t>
      </w:r>
      <w:r>
        <w:rPr>
          <w:b/>
          <w:bCs/>
          <w:color w:val="auto"/>
          <w:sz w:val="24"/>
        </w:rPr>
        <w:t>情况</w:t>
      </w:r>
    </w:p>
    <w:p>
      <w:pPr>
        <w:spacing w:line="360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自入校以来，本人一直积极参与各项社会实践和学术研究，注重自我成长，不断努力提高自身素质和业务水平，</w:t>
      </w:r>
      <w:r>
        <w:rPr>
          <w:color w:val="auto"/>
          <w:sz w:val="24"/>
        </w:rPr>
        <w:t>经学校推荐先后多次参加岗位的培训学习，具体如下：</w:t>
      </w:r>
    </w:p>
    <w:p>
      <w:pPr>
        <w:spacing w:line="360" w:lineRule="auto"/>
        <w:ind w:firstLine="420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eastAsia" w:cs="Times New Roman"/>
          <w:color w:val="auto"/>
          <w:sz w:val="24"/>
          <w:lang w:val="en-US" w:eastAsia="zh-CN"/>
        </w:rPr>
        <w:t>1、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2016年，获得国家职业指导师三级职业资格证书</w:t>
      </w:r>
      <w:r>
        <w:rPr>
          <w:rFonts w:hint="eastAsia" w:cs="Times New Roman"/>
          <w:color w:val="auto"/>
          <w:sz w:val="24"/>
          <w:lang w:val="en-US" w:eastAsia="zh-CN"/>
        </w:rPr>
        <w:t>；</w:t>
      </w:r>
    </w:p>
    <w:p>
      <w:pPr>
        <w:spacing w:line="360" w:lineRule="auto"/>
        <w:ind w:firstLine="420"/>
        <w:rPr>
          <w:rFonts w:hint="default" w:cs="Times New Roman"/>
          <w:color w:val="auto"/>
          <w:sz w:val="24"/>
          <w:lang w:val="en-US" w:eastAsia="zh-CN"/>
        </w:rPr>
      </w:pPr>
      <w:r>
        <w:rPr>
          <w:rFonts w:hint="eastAsia" w:cs="Times New Roman"/>
          <w:color w:val="auto"/>
          <w:sz w:val="24"/>
          <w:lang w:val="en-US" w:eastAsia="zh-CN"/>
        </w:rPr>
        <w:t>2、2017年，获得高等学校教师资格证书；</w:t>
      </w:r>
    </w:p>
    <w:p>
      <w:pPr>
        <w:spacing w:line="360" w:lineRule="auto"/>
        <w:ind w:firstLine="420"/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</w:pPr>
      <w:r>
        <w:rPr>
          <w:rFonts w:hint="eastAsia" w:cs="Times New Roman"/>
          <w:color w:val="auto"/>
          <w:sz w:val="24"/>
          <w:lang w:val="en-US" w:eastAsia="zh-CN"/>
        </w:rPr>
        <w:t>3、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2019年1月17日-1月21日，教育部 2019CVCC创业就业骨干教师研学营骨干培训</w:t>
      </w:r>
    </w:p>
    <w:p>
      <w:pPr>
        <w:spacing w:line="360" w:lineRule="auto"/>
        <w:ind w:firstLine="420"/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</w:pPr>
      <w:r>
        <w:rPr>
          <w:rFonts w:hint="eastAsia" w:cs="Times New Roman"/>
          <w:color w:val="auto"/>
          <w:sz w:val="24"/>
          <w:lang w:val="en-US" w:eastAsia="zh-CN"/>
        </w:rPr>
        <w:t>4、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2019年8月19日-8月23日，海南省2019年高校新聘任辅导员岗前培训</w:t>
      </w:r>
      <w:r>
        <w:rPr>
          <w:rFonts w:hint="eastAsia" w:cs="Times New Roman"/>
          <w:color w:val="auto"/>
          <w:sz w:val="24"/>
          <w:lang w:val="en-US" w:eastAsia="zh-CN"/>
        </w:rPr>
        <w:t>，并获结业证书；</w:t>
      </w:r>
    </w:p>
    <w:p>
      <w:pPr>
        <w:spacing w:line="360" w:lineRule="auto"/>
        <w:ind w:firstLine="420"/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</w:pPr>
      <w:r>
        <w:rPr>
          <w:rFonts w:hint="eastAsia" w:cs="Times New Roman"/>
          <w:color w:val="auto"/>
          <w:sz w:val="24"/>
          <w:lang w:val="en-US" w:eastAsia="zh-CN"/>
        </w:rPr>
        <w:t>5、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2019年7月135日-7月23日，参加海南省创业培训（SYB）课程师资班培训，获创业培训（SYB）课程师资班职业资格培训证书-“SYB创业指导师”；</w:t>
      </w:r>
    </w:p>
    <w:p>
      <w:pPr>
        <w:spacing w:line="360" w:lineRule="auto"/>
        <w:ind w:firstLine="420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lang w:val="en-US" w:eastAsia="zh-CN"/>
        </w:rPr>
      </w:pPr>
      <w:r>
        <w:rPr>
          <w:rFonts w:hint="eastAsia" w:cs="Times New Roman"/>
          <w:color w:val="auto"/>
          <w:sz w:val="24"/>
          <w:lang w:val="en-US" w:eastAsia="zh-CN"/>
        </w:rPr>
        <w:t>6、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2023年7月10日-7月21日，全国高校辅导员提升政治能力培训班</w:t>
      </w:r>
      <w:r>
        <w:rPr>
          <w:rFonts w:hint="eastAsia" w:cs="Times New Roman"/>
          <w:color w:val="auto"/>
          <w:sz w:val="24"/>
          <w:lang w:val="en-US" w:eastAsia="zh-CN"/>
        </w:rPr>
        <w:t>；</w:t>
      </w:r>
    </w:p>
    <w:p>
      <w:pPr>
        <w:spacing w:line="360" w:lineRule="auto"/>
        <w:ind w:firstLine="420"/>
        <w:rPr>
          <w:rFonts w:hint="eastAsia"/>
          <w:color w:val="auto"/>
          <w:sz w:val="24"/>
          <w:lang w:eastAsia="zh-CN"/>
        </w:rPr>
      </w:pPr>
      <w:r>
        <w:rPr>
          <w:rFonts w:hint="eastAsia" w:cs="Times New Roman"/>
          <w:color w:val="auto"/>
          <w:sz w:val="24"/>
          <w:lang w:val="en-US" w:eastAsia="zh-CN"/>
        </w:rPr>
        <w:t>7、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2023年7月11日-9月15日，全国高校主题教育网络培训班</w:t>
      </w:r>
      <w:r>
        <w:rPr>
          <w:rFonts w:hint="eastAsia" w:cs="Times New Roman"/>
          <w:color w:val="auto"/>
          <w:sz w:val="24"/>
          <w:lang w:val="en-US" w:eastAsia="zh-CN"/>
        </w:rPr>
        <w:t>。</w:t>
      </w:r>
    </w:p>
    <w:p>
      <w:pPr>
        <w:spacing w:line="276" w:lineRule="auto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八、德育和班主任工作情况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color w:val="auto"/>
          <w:sz w:val="24"/>
          <w:lang w:val="en-US" w:eastAsia="zh-CN"/>
        </w:rPr>
        <w:t xml:space="preserve"> 2015年入校工作以来担任辅导员，2019年起担任旅酒学院学生党支部书记、团委副书记等党团职务，一直从事思想政治教育和管理工作，8年工作中共带国旅1301等十余个班级，在日常工作中，结合学生实际情况、聚焦学生核心竞争力，充分利用主题班会、班团活动、朋辈教育、座谈会、网络阵地等多种途径和丰富多彩的活动做好学生思想引领工作，保持与学生的有效沟通，做好学生在校安全稳定工作及思想政治教育工作，严抓学风班风建设。在学生日常管理和学生组织培养中坚持公正公平公开原则，提升学生工作整体满意度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color w:val="auto"/>
          <w:sz w:val="24"/>
          <w:lang w:val="en-US" w:eastAsia="zh-CN"/>
        </w:rPr>
        <w:t>围绕“六师”职责建立完整学生数据库，针对学生不同成长需求，能采取切实有效的措施，加强学风建设，能够及时处理突发事件。以进取者为标榜要求自己，保持工作激情、高度团队意识，认真主动完成各项工作，积极发挥好带头模范作用。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Cs/>
          <w:color w:val="auto"/>
          <w:sz w:val="24"/>
          <w:lang w:val="en-US" w:eastAsia="zh-CN"/>
        </w:rPr>
        <w:t>积极响应“以学生为中心，以进取者为标榜，以教育情怀为乐趣”的战略核心理念，不断提升业务能力、自我学习能力，积极提升队伍建设能力、自身的内涵修养。认真负责完成学院宣传工作，积极协助学院完成学院宣传平台的建设与完善、学院文化建设工作，认真负责完成学院通讯社管理、指导工作，通讯社相关作品获得三亚学院2023年校园媒体节年度年度最佳影视作品，通讯社荣获2023年度卓越校媒团队荣誉称号，本人荣获优秀指导老师荣誉称号。</w:t>
      </w:r>
    </w:p>
    <w:p>
      <w:pPr>
        <w:spacing w:line="276" w:lineRule="auto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九、教学教研情况</w:t>
      </w:r>
    </w:p>
    <w:p>
      <w:pPr>
        <w:spacing w:line="360" w:lineRule="auto"/>
        <w:ind w:firstLine="480" w:firstLineChars="200"/>
        <w:rPr>
          <w:bCs/>
          <w:color w:val="auto"/>
          <w:sz w:val="24"/>
        </w:rPr>
      </w:pPr>
      <w:r>
        <w:rPr>
          <w:rFonts w:hint="eastAsia"/>
          <w:bCs/>
          <w:color w:val="auto"/>
          <w:sz w:val="24"/>
        </w:rPr>
        <w:t>作为</w:t>
      </w:r>
      <w:r>
        <w:rPr>
          <w:rFonts w:hint="eastAsia"/>
          <w:bCs/>
          <w:color w:val="auto"/>
          <w:sz w:val="24"/>
          <w:lang w:val="en-US" w:eastAsia="zh-CN"/>
        </w:rPr>
        <w:t>一名</w:t>
      </w:r>
      <w:r>
        <w:rPr>
          <w:rFonts w:hint="eastAsia"/>
          <w:bCs/>
          <w:color w:val="auto"/>
          <w:sz w:val="24"/>
        </w:rPr>
        <w:t>教师</w:t>
      </w:r>
      <w:r>
        <w:rPr>
          <w:rFonts w:hint="eastAsia"/>
          <w:bCs/>
          <w:color w:val="auto"/>
          <w:sz w:val="24"/>
          <w:lang w:eastAsia="zh-CN"/>
        </w:rPr>
        <w:t>，</w:t>
      </w:r>
      <w:r>
        <w:rPr>
          <w:rFonts w:hint="eastAsia"/>
          <w:bCs/>
          <w:color w:val="auto"/>
          <w:sz w:val="24"/>
          <w:lang w:val="en-US" w:eastAsia="zh-CN"/>
        </w:rPr>
        <w:t>积极参加校内外举办的教学科研论坛与培训，通过培训与学习，系统学习、思考先进教学理念和方法，并持续改进教学手段与方法，提升自身教师素养与能力、教学能力和水平。2020年承担了专业课程《酒店企业文化塑造》教学任务、毕业论文指导工作，我始终积极履行自己的职责，教学中认真钻研课程标准和教材，认真备课、备学生，根据教学内容和目标特点灵活运用不同的教学方法和手段，包括讲授、讨论、案例分析、小组合作等，激发学生更好地理解和掌握知识的学习兴趣，提高学生实践能力和解决问题的能力。在教学过程中，注重与学生的沟通和互动，积极收集学生的反馈意见，及时调整教学策略和方法，努力提高学生的知识水平、技能和能力，提升学生综合素养，在教学封面业得到了学生的较高评价。</w:t>
      </w:r>
    </w:p>
    <w:p>
      <w:pPr>
        <w:numPr>
          <w:ilvl w:val="0"/>
          <w:numId w:val="3"/>
        </w:numPr>
        <w:spacing w:line="276" w:lineRule="auto"/>
        <w:rPr>
          <w:b/>
          <w:color w:val="auto"/>
          <w:sz w:val="24"/>
        </w:rPr>
      </w:pPr>
      <w:r>
        <w:rPr>
          <w:b/>
          <w:color w:val="auto"/>
          <w:sz w:val="24"/>
        </w:rPr>
        <w:t>业绩情况</w:t>
      </w:r>
    </w:p>
    <w:p>
      <w:pPr>
        <w:spacing w:line="276" w:lineRule="auto"/>
        <w:rPr>
          <w:b/>
          <w:color w:val="auto"/>
          <w:sz w:val="24"/>
        </w:rPr>
      </w:pPr>
      <w:r>
        <w:rPr>
          <w:b/>
          <w:color w:val="auto"/>
          <w:sz w:val="24"/>
        </w:rPr>
        <w:t>（一）教学</w:t>
      </w:r>
      <w:r>
        <w:rPr>
          <w:rFonts w:hint="eastAsia"/>
          <w:b/>
          <w:color w:val="auto"/>
          <w:sz w:val="24"/>
          <w:lang w:val="en-US" w:eastAsia="zh-CN"/>
        </w:rPr>
        <w:t>工作</w:t>
      </w:r>
      <w:r>
        <w:rPr>
          <w:b/>
          <w:color w:val="auto"/>
          <w:sz w:val="24"/>
        </w:rPr>
        <w:t>情况</w:t>
      </w:r>
    </w:p>
    <w:p>
      <w:pPr>
        <w:spacing w:line="360" w:lineRule="auto"/>
        <w:ind w:firstLine="480" w:firstLineChars="200"/>
        <w:rPr>
          <w:rFonts w:hint="default"/>
          <w:bCs/>
          <w:color w:val="auto"/>
          <w:sz w:val="24"/>
          <w:lang w:val="en-US" w:eastAsia="zh-CN"/>
        </w:rPr>
      </w:pPr>
      <w:r>
        <w:rPr>
          <w:rFonts w:hint="eastAsia"/>
          <w:bCs/>
          <w:color w:val="auto"/>
          <w:sz w:val="24"/>
          <w:lang w:val="en-US" w:eastAsia="zh-CN"/>
        </w:rPr>
        <w:t>2020年6月通过教师岗竞聘获得专业教师上岗资格，并于2020年承担了专业课程《酒店企业文化塑造》教学任务、毕业论文指导工作，教学效果良好。</w:t>
      </w:r>
    </w:p>
    <w:p>
      <w:pPr>
        <w:jc w:val="center"/>
        <w:rPr>
          <w:rFonts w:hint="eastAsia" w:eastAsia="宋体"/>
          <w:b/>
          <w:color w:val="auto"/>
          <w:sz w:val="24"/>
          <w:lang w:eastAsia="zh-CN"/>
        </w:rPr>
      </w:pPr>
    </w:p>
    <w:p>
      <w:pPr>
        <w:spacing w:line="276" w:lineRule="auto"/>
        <w:rPr>
          <w:b/>
          <w:color w:val="auto"/>
          <w:sz w:val="24"/>
        </w:rPr>
      </w:pPr>
      <w:r>
        <w:rPr>
          <w:b/>
          <w:color w:val="auto"/>
          <w:sz w:val="24"/>
        </w:rPr>
        <w:t>（二）科研工作量及完成情况</w:t>
      </w:r>
    </w:p>
    <w:p>
      <w:pPr>
        <w:spacing w:line="360" w:lineRule="auto"/>
        <w:ind w:firstLine="480" w:firstLineChars="200"/>
        <w:rPr>
          <w:bCs/>
          <w:color w:val="auto"/>
          <w:sz w:val="24"/>
        </w:rPr>
      </w:pPr>
      <w:r>
        <w:rPr>
          <w:bCs/>
          <w:color w:val="auto"/>
          <w:sz w:val="24"/>
        </w:rPr>
        <w:t>1、论文发表情况</w:t>
      </w:r>
    </w:p>
    <w:p>
      <w:pPr>
        <w:spacing w:line="360" w:lineRule="auto"/>
        <w:ind w:firstLine="480" w:firstLineChars="200"/>
        <w:rPr>
          <w:bCs/>
          <w:color w:val="auto"/>
          <w:sz w:val="24"/>
        </w:rPr>
      </w:pPr>
      <w:r>
        <w:rPr>
          <w:bCs/>
          <w:color w:val="auto"/>
          <w:sz w:val="24"/>
        </w:rPr>
        <w:t>本人于201</w:t>
      </w:r>
      <w:r>
        <w:rPr>
          <w:rFonts w:hint="eastAsia"/>
          <w:bCs/>
          <w:color w:val="auto"/>
          <w:sz w:val="24"/>
          <w:lang w:val="en-US" w:eastAsia="zh-CN"/>
        </w:rPr>
        <w:t>8</w:t>
      </w:r>
      <w:r>
        <w:rPr>
          <w:bCs/>
          <w:color w:val="auto"/>
          <w:sz w:val="24"/>
        </w:rPr>
        <w:t>年-20</w:t>
      </w:r>
      <w:r>
        <w:rPr>
          <w:rFonts w:hint="eastAsia"/>
          <w:bCs/>
          <w:color w:val="auto"/>
          <w:sz w:val="24"/>
          <w:lang w:val="en-US" w:eastAsia="zh-CN"/>
        </w:rPr>
        <w:t>23</w:t>
      </w:r>
      <w:r>
        <w:rPr>
          <w:bCs/>
          <w:color w:val="auto"/>
          <w:sz w:val="24"/>
        </w:rPr>
        <w:t>年完成</w:t>
      </w:r>
      <w:r>
        <w:rPr>
          <w:rFonts w:hint="eastAsia"/>
          <w:bCs/>
          <w:color w:val="auto"/>
          <w:sz w:val="24"/>
          <w:lang w:eastAsia="zh-CN"/>
        </w:rPr>
        <w:t>六</w:t>
      </w:r>
      <w:r>
        <w:rPr>
          <w:bCs/>
          <w:color w:val="auto"/>
          <w:sz w:val="24"/>
        </w:rPr>
        <w:t>篇期刊论文的发表。</w:t>
      </w:r>
    </w:p>
    <w:tbl>
      <w:tblPr>
        <w:tblStyle w:val="5"/>
        <w:tblpPr w:leftFromText="180" w:rightFromText="180" w:vertAnchor="text" w:horzAnchor="page" w:tblpX="1345" w:tblpY="455"/>
        <w:tblOverlap w:val="never"/>
        <w:tblW w:w="97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2372"/>
        <w:gridCol w:w="1620"/>
        <w:gridCol w:w="1620"/>
        <w:gridCol w:w="1560"/>
        <w:gridCol w:w="768"/>
        <w:gridCol w:w="1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71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37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</w:rPr>
              <w:t>发表刊物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</w:rPr>
              <w:t>刊物等级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</w:rPr>
              <w:t>作者排序</w:t>
            </w: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</w:rPr>
              <w:t>检索方式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719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37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  <w:t>浅析海南旅游招商引资的形势、问题及其对策</w:t>
            </w:r>
          </w:p>
        </w:tc>
        <w:tc>
          <w:tcPr>
            <w:tcW w:w="162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山西农经</w:t>
            </w:r>
          </w:p>
        </w:tc>
        <w:tc>
          <w:tcPr>
            <w:tcW w:w="162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非核心期刊论文</w:t>
            </w:r>
          </w:p>
        </w:tc>
        <w:tc>
          <w:tcPr>
            <w:tcW w:w="156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2018年4月30日</w:t>
            </w:r>
          </w:p>
        </w:tc>
        <w:tc>
          <w:tcPr>
            <w:tcW w:w="768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92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中国知网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</w:trPr>
        <w:tc>
          <w:tcPr>
            <w:tcW w:w="719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372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  <w:t>提升学生就业竞争力的战略举措研究——以酒店管理专业为例</w:t>
            </w:r>
          </w:p>
        </w:tc>
        <w:tc>
          <w:tcPr>
            <w:tcW w:w="162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企业科技与发展</w:t>
            </w:r>
          </w:p>
        </w:tc>
        <w:tc>
          <w:tcPr>
            <w:tcW w:w="162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非核心期刊论文</w:t>
            </w:r>
          </w:p>
        </w:tc>
        <w:tc>
          <w:tcPr>
            <w:tcW w:w="156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2018年6月10日</w:t>
            </w:r>
          </w:p>
        </w:tc>
        <w:tc>
          <w:tcPr>
            <w:tcW w:w="768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92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中国知网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</w:trPr>
        <w:tc>
          <w:tcPr>
            <w:tcW w:w="719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372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  <w:t>基于高校青年教师职业道德建设与提升的思考</w:t>
            </w:r>
          </w:p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产业与科技论坛</w:t>
            </w:r>
          </w:p>
        </w:tc>
        <w:tc>
          <w:tcPr>
            <w:tcW w:w="162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非核心期刊论文</w:t>
            </w:r>
          </w:p>
        </w:tc>
        <w:tc>
          <w:tcPr>
            <w:tcW w:w="156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2020年4月1日</w:t>
            </w:r>
          </w:p>
        </w:tc>
        <w:tc>
          <w:tcPr>
            <w:tcW w:w="768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92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中国知网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</w:trPr>
        <w:tc>
          <w:tcPr>
            <w:tcW w:w="719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372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  <w:t>高校大学生就业指导与传统茶文化融合路径研究</w:t>
            </w:r>
          </w:p>
        </w:tc>
        <w:tc>
          <w:tcPr>
            <w:tcW w:w="162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福建茶叶</w:t>
            </w:r>
          </w:p>
        </w:tc>
        <w:tc>
          <w:tcPr>
            <w:tcW w:w="162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非核心期刊论文</w:t>
            </w:r>
          </w:p>
        </w:tc>
        <w:tc>
          <w:tcPr>
            <w:tcW w:w="156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2021年3月25日</w:t>
            </w:r>
          </w:p>
        </w:tc>
        <w:tc>
          <w:tcPr>
            <w:tcW w:w="768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92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中国知网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</w:trPr>
        <w:tc>
          <w:tcPr>
            <w:tcW w:w="719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372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  <w:instrText xml:space="preserve"> HYPERLINK "https://kns.cnki.net/kcms2/article/abstract?v=PN9vNVFTqfdi_TZlWL2Z73C3F8oxpXblR7kPUGZC53BS9wXNz_0nmsx10DnvD9ft_q91XND9vGiGFYJ6er3yYjMQ81rvlxvMUIlPXPd_3hcy6Y4ELjgnfoSgBXdnY6klUQk5PiuYtrMoMAvdlJnlVg==&amp;uniplatform=NZKPT&amp;language=CHS" \t "https://kns.cnki.net/kns8s/_blank" </w:instrTex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  <w:t>浅析海南省会展志愿者服务管理优化路径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国际公关</w:t>
            </w:r>
          </w:p>
        </w:tc>
        <w:tc>
          <w:tcPr>
            <w:tcW w:w="162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非核心期刊论文</w:t>
            </w:r>
          </w:p>
        </w:tc>
        <w:tc>
          <w:tcPr>
            <w:tcW w:w="156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2022年6月28日</w:t>
            </w:r>
          </w:p>
        </w:tc>
        <w:tc>
          <w:tcPr>
            <w:tcW w:w="768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92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中国知网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</w:trPr>
        <w:tc>
          <w:tcPr>
            <w:tcW w:w="719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372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思政教育与大学生职业生涯规划教育融合路径探究</w:t>
            </w:r>
          </w:p>
        </w:tc>
        <w:tc>
          <w:tcPr>
            <w:tcW w:w="162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教育科学</w:t>
            </w:r>
          </w:p>
        </w:tc>
        <w:tc>
          <w:tcPr>
            <w:tcW w:w="162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非核心期刊论文</w:t>
            </w:r>
          </w:p>
        </w:tc>
        <w:tc>
          <w:tcPr>
            <w:tcW w:w="1560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2023年6月</w:t>
            </w:r>
          </w:p>
        </w:tc>
        <w:tc>
          <w:tcPr>
            <w:tcW w:w="768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92" w:type="dxa"/>
            <w:vAlign w:val="center"/>
          </w:tcPr>
          <w:p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维普期刊官网</w:t>
            </w:r>
          </w:p>
        </w:tc>
      </w:tr>
    </w:tbl>
    <w:p>
      <w:pPr>
        <w:spacing w:line="360" w:lineRule="auto"/>
        <w:ind w:firstLine="480" w:firstLineChars="200"/>
        <w:rPr>
          <w:bCs/>
          <w:color w:val="auto"/>
          <w:sz w:val="24"/>
        </w:rPr>
      </w:pPr>
      <w:r>
        <w:rPr>
          <w:bCs/>
          <w:color w:val="auto"/>
          <w:sz w:val="24"/>
        </w:rPr>
        <w:t>2、项目参与情况</w:t>
      </w:r>
    </w:p>
    <w:p>
      <w:pPr>
        <w:spacing w:line="360" w:lineRule="auto"/>
        <w:ind w:firstLine="480" w:firstLineChars="200"/>
        <w:rPr>
          <w:bCs/>
          <w:color w:val="auto"/>
          <w:sz w:val="24"/>
        </w:rPr>
      </w:pPr>
      <w:r>
        <w:rPr>
          <w:rFonts w:hint="eastAsia"/>
          <w:bCs/>
          <w:color w:val="auto"/>
          <w:sz w:val="24"/>
          <w:lang w:val="en-US" w:eastAsia="zh-CN"/>
        </w:rPr>
        <w:t>2023-2024学年主持负责校级产品思维导向产教融合项目（一学院一专题）SYJCXG202305《助力最后一公里 以产品思维搭建文旅行业高质量就业体系》和产品思维导向产教融合项目（一师一专题）SYJCS202325《产教融合视域下构建第二课堂思政育人体系》。</w:t>
      </w:r>
    </w:p>
    <w:p>
      <w:pPr>
        <w:spacing w:line="360" w:lineRule="auto"/>
        <w:ind w:firstLine="482" w:firstLineChars="200"/>
        <w:rPr>
          <w:color w:val="auto"/>
          <w:sz w:val="24"/>
        </w:rPr>
      </w:pPr>
      <w:r>
        <w:rPr>
          <w:b/>
          <w:color w:val="auto"/>
          <w:sz w:val="24"/>
        </w:rPr>
        <w:t>（三）大学生思想政治教育工作及获奖情况</w:t>
      </w:r>
    </w:p>
    <w:p>
      <w:pPr>
        <w:spacing w:line="360" w:lineRule="auto"/>
        <w:ind w:firstLine="480" w:firstLineChars="200"/>
        <w:rPr>
          <w:rFonts w:hint="eastAsia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>1、2018年度三亚学院大学生职业规划指导奖</w:t>
      </w:r>
    </w:p>
    <w:p>
      <w:pPr>
        <w:spacing w:line="360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2、2020年学院防疫工作先进个人将、优秀宣传工作者</w:t>
      </w:r>
    </w:p>
    <w:p>
      <w:pPr>
        <w:spacing w:line="360" w:lineRule="auto"/>
        <w:ind w:firstLine="480" w:firstLineChars="200"/>
        <w:rPr>
          <w:rFonts w:hint="eastAsia"/>
          <w:sz w:val="24"/>
          <w:lang w:eastAsia="zh-CN"/>
        </w:rPr>
      </w:pPr>
      <w:r>
        <w:rPr>
          <w:rFonts w:hint="eastAsia"/>
          <w:color w:val="auto"/>
          <w:sz w:val="24"/>
        </w:rPr>
        <w:t>综合以上个人情况综述，本人在学历资历、思想政治、师德表现、专业知识、教学工作及科研业绩等方面都已经符合了申报讲师的条件，并能履行所申请的讲师职责。具有硕士学位，来校工作</w:t>
      </w:r>
      <w:r>
        <w:rPr>
          <w:rFonts w:hint="eastAsia"/>
          <w:color w:val="auto"/>
          <w:sz w:val="24"/>
          <w:lang w:val="en-US" w:eastAsia="zh-CN"/>
        </w:rPr>
        <w:t>8</w:t>
      </w:r>
      <w:r>
        <w:rPr>
          <w:rFonts w:hint="eastAsia"/>
          <w:color w:val="auto"/>
          <w:sz w:val="24"/>
        </w:rPr>
        <w:t>年，并有6篇第一作者论文， 满足《三亚学院高校教师专业技术资格条件（暂行）》中认定讲师条件，而且具备符合申报高校讲师的专业能力，特申报讲师专业技术资格。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5E0793"/>
    <w:multiLevelType w:val="singleLevel"/>
    <w:tmpl w:val="035E079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C37FA62"/>
    <w:multiLevelType w:val="singleLevel"/>
    <w:tmpl w:val="0C37FA62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DBF0E11"/>
    <w:multiLevelType w:val="singleLevel"/>
    <w:tmpl w:val="3DBF0E11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zMDU5OGNjZDYwNTQ0Y2E0MGQ4YzRiYWM2MThmYWUifQ=="/>
  </w:docVars>
  <w:rsids>
    <w:rsidRoot w:val="0058349B"/>
    <w:rsid w:val="00083B61"/>
    <w:rsid w:val="00294A5E"/>
    <w:rsid w:val="00454670"/>
    <w:rsid w:val="004E298E"/>
    <w:rsid w:val="0058349B"/>
    <w:rsid w:val="00593BCB"/>
    <w:rsid w:val="005A3B92"/>
    <w:rsid w:val="005B1CD3"/>
    <w:rsid w:val="00680F2C"/>
    <w:rsid w:val="007B184E"/>
    <w:rsid w:val="007F4537"/>
    <w:rsid w:val="0094793C"/>
    <w:rsid w:val="009A1A6F"/>
    <w:rsid w:val="009B1135"/>
    <w:rsid w:val="00B7190D"/>
    <w:rsid w:val="00BA4DC6"/>
    <w:rsid w:val="00C43BC8"/>
    <w:rsid w:val="00C51C19"/>
    <w:rsid w:val="00C66438"/>
    <w:rsid w:val="00C76BF9"/>
    <w:rsid w:val="00C91F93"/>
    <w:rsid w:val="00CB4BB6"/>
    <w:rsid w:val="00CC6889"/>
    <w:rsid w:val="00D510F9"/>
    <w:rsid w:val="00E373E7"/>
    <w:rsid w:val="00F2299E"/>
    <w:rsid w:val="00F56590"/>
    <w:rsid w:val="00FE007B"/>
    <w:rsid w:val="0A207145"/>
    <w:rsid w:val="0BDF2D2E"/>
    <w:rsid w:val="12F10377"/>
    <w:rsid w:val="18464B19"/>
    <w:rsid w:val="20413EAE"/>
    <w:rsid w:val="233227A9"/>
    <w:rsid w:val="238404D7"/>
    <w:rsid w:val="23BE3ED5"/>
    <w:rsid w:val="2832066D"/>
    <w:rsid w:val="2AD46F1B"/>
    <w:rsid w:val="36506C59"/>
    <w:rsid w:val="366228F6"/>
    <w:rsid w:val="40D25ED6"/>
    <w:rsid w:val="41D66060"/>
    <w:rsid w:val="44810AAE"/>
    <w:rsid w:val="456A1E08"/>
    <w:rsid w:val="524105EA"/>
    <w:rsid w:val="5272267C"/>
    <w:rsid w:val="58F22221"/>
    <w:rsid w:val="5C1B3772"/>
    <w:rsid w:val="5E181050"/>
    <w:rsid w:val="64395A33"/>
    <w:rsid w:val="686D61A2"/>
    <w:rsid w:val="6ABE6115"/>
    <w:rsid w:val="6E93153C"/>
    <w:rsid w:val="79AC3EC7"/>
    <w:rsid w:val="79CD4840"/>
    <w:rsid w:val="7A21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641</Words>
  <Characters>3655</Characters>
  <Lines>30</Lines>
  <Paragraphs>8</Paragraphs>
  <TotalTime>2</TotalTime>
  <ScaleCrop>false</ScaleCrop>
  <LinksUpToDate>false</LinksUpToDate>
  <CharactersWithSpaces>4288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2018-12-04T14:17:00Z</dcterms:created>
  <dc:creator>Geng Jia</dc:creator>
  <cp:lastModifiedBy>李琴</cp:lastModifiedBy>
  <cp:lastPrinted>2023-12-21T00:41:59Z</cp:lastPrinted>
  <dcterms:modified xsi:type="dcterms:W3CDTF">2023-12-21T00:42:27Z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1255146B6FBB4AB89E1DC3594FB60A59_12</vt:lpwstr>
  </property>
</Properties>
</file>